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E3" w:rsidRDefault="005638E3" w:rsidP="005638E3">
      <w:pPr>
        <w:spacing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  <w:t>Основные примерные общеобразовательные программы, реализуемые в ДОУ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u w:val="single"/>
        </w:rPr>
        <w:drawing>
          <wp:inline distT="0" distB="0" distL="0" distR="0">
            <wp:extent cx="1485900" cy="1905000"/>
            <wp:effectExtent l="19050" t="0" r="0" b="0"/>
            <wp:docPr id="11" name="Рисунок 2" descr="http://det-sad108.ru/images/1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-sad108.ru/images/11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Примерная основная общеобразовательная программа   «Детство» </w:t>
      </w:r>
      <w:hyperlink r:id="rId6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/ 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Т.И. Бабаевой, А.Г. Гогоберидзе, М.В.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Н.А.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Ноткиной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соответствии с ФГОС;   СПб: « ДЕТСТВО -  ПРЕСС», 2014  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Реализуется на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группах</w:t>
      </w:r>
      <w:r w:rsidR="00852F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Девиз программы «Детство»: 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«Чувствовать – Познавать - Творить». Эти слова определяют три взаимосвязанных линии развития ребенка, которые пронизывают все разделы программы, придавая ей целостность и единую направленность.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и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содержательный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компоненты образовательной программы определяет ее концепция. В основе концепции три ключевые позиции.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1.Самоценность дошкольного периода жизни человека – обогащение, наполнение наиболее значимыми для ребенка, специфически детскими дошкольными формами, видами и способами деятельности.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Целостное развитие ребенка- единство индивидных особенностей, личностных качеств, освоение ребенком позиции субъекта в детских видах деятельности и индивидуальности.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3. Системность знаний – системный характер представлений об окружающем мире, раскрытии сущности элементарных понятий на уровне наглядно-образного мышления и воображения детей дошкольного возраста.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Цель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обеспечение целостного развития личности ребенка в период дошкольного детства: интеллектуального, физического, эмоционально-нравственного, волевого, социально-личностного.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Образовательный процесс насыщен разнообразными социально педагогическими ситуациями, побуждающими детей к творческой самостоятельности, к проявлению воображения и фантазии.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в соответствии со своими склонностями и интересами приобретает опыт успешной творческой деятельности в играх, ручном труде, конструировании, изобразительной и музыкальной деятельности, в математической, природоведческой и речевой сферах.</w:t>
      </w:r>
      <w:proofErr w:type="gramEnd"/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Программа строится на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принципе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Ведущие цели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обновленной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возрастными и индивидуальными особенностями, подготовка ребенка к жизни в современном обществе.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учебной, художественной, двигательной, трудовой.</w:t>
      </w:r>
    </w:p>
    <w:p w:rsidR="005638E3" w:rsidRDefault="005638E3" w:rsidP="005638E3">
      <w:pPr>
        <w:spacing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1762125"/>
            <wp:effectExtent l="19050" t="0" r="0" b="0"/>
            <wp:docPr id="1" name="Рисунок 1" descr="http://det-sad108.ru/images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108.ru/images/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  Примерная  основная общеобразовательная программа дошкольного образования «От рождения до  школы»</w:t>
      </w:r>
      <w:r w:rsidR="004F1B8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</w:t>
      </w:r>
      <w:hyperlink r:id="rId8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1000CA"/>
            <w:sz w:val="28"/>
          </w:rPr>
          <w:t>(программа)</w:t>
        </w:r>
      </w:hyperlink>
    </w:p>
    <w:p w:rsidR="005638E3" w:rsidRPr="004F1B8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/ Под редакцией  Н.Е. 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  в   соответствии с ФГОС;  М.: МОЗАИКА - СИНТЕЗ, 2014.</w:t>
      </w:r>
    </w:p>
    <w:p w:rsidR="005638E3" w:rsidRPr="00BF6F1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F1B8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Реализуется в группах </w:t>
      </w:r>
      <w:r w:rsidR="00852F73"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комбинированного  вида для детей с ОНР</w:t>
      </w:r>
      <w:r w:rsidR="00852F73"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Ведущие цели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создание благоприятных условий для полноценного проживания ребенком дошкольного детства, формирование основ базовой культуры личности, всестороннее развитие психических и физических качеств в соответствии с возрастными и индивидуальными особенностями, подготовка к жизни в современном обществе, к обучению в школе, обеспечение безопасности жизнедеятельности дошкольника.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 сохранению и укреплению здоровья детей, а также воспитанию у дошкольников таких качеств, как: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жизненная позиция;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в решении различных жизненных ситуаций;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традиционным ценностям.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игровой, коммуникативной, трудовой, познавательно-исследовательской,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музыкально-художественной, чтения.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Для достижения целей Программы первостепенное значение имеют: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здоровье, эмоциональном благополучии и своевременном всестороннем развитии каждого ребенка;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 группах атмосферы гуманного и доброжелательного отношения ко всем воспитанникам, что позволяет растить их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 добрыми, любознательными, инициативными, стремящимися к самостоятельности и творчеству;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использование разнообразных видов детской деятельности, их интеграция в целях повышения эффективности </w:t>
      </w:r>
      <w:proofErr w:type="spellStart"/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образовательного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организация (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воспитательно-образовательного процесса;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творчество в соответствии с интересами и наклонностями каждого ребенка;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результатам детского творчества;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работе детского сада и начальной школы преемственности, исключающей умственные и физические перегрузки в содержании образования детей дошкольного возраста, обеспечивающей отсутствие давления предметного обучения.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позициях гуманно-личностного отношения к ребенку и направлена на его всестороннее развитие, формирование духовных и общечеловеческих ценностей, а также способностей и интегративных качеств. В Программе отсутствуют жесткая регламентация знаний детей и предметный центризм в обучении.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Приоритет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воспитание свободного, уверенного в себе человека, с активной жизненной позицией, стремящегося творчески подходить к решению различных жизненных ситуаций, имеющего свое мнение и умеющего отстаивать его.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  <w:t>Парциальные программы дошкольного образования, реализуемые в ДОУ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2076450"/>
            <wp:effectExtent l="19050" t="0" r="0" b="0"/>
            <wp:docPr id="3" name="Рисунок 3" descr="http://det-sad108.ru/images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-sad108.ru/images/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 Программа художественного воспитания, обучения и    развития    детей  от  2-7 лет       «Цветные ладошки»      И.А.   Лыковой</w:t>
      </w:r>
      <w:hyperlink r:id="rId10" w:tgtFrame="_blank" w:history="1">
        <w:r w:rsidRPr="005638E3">
          <w:rPr>
            <w:rFonts w:ascii="Times New Roman" w:eastAsia="Times New Roman" w:hAnsi="Times New Roman" w:cs="Times New Roman"/>
            <w:color w:val="000000"/>
            <w:sz w:val="28"/>
          </w:rPr>
          <w:t> 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/М: « КАРАПУЗ - ДИДАКТИКА»,2006  Рекомендована Учёным советом ИХО РАО и  Межрегиональной общественной организацией                                                           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"Объединение независимых экспертов игровой, учебно-методической и электронной продукцией для детей".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 "Цветные ладошки" работают более 2000 дошкольных учреждений разных регионов России, Ближнего и Дальнего Зарубежья.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формирует у детей раннего и дошкольного возраста эстетическое отношение и художественно – творческие способности в изобразительной деятельности, знакомит детей с «языком» искусства, воспитывает художественный вкус, создаёт условия для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увлекательной активности  детей в художественно – эстетическом освоении окружающего мира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85900" cy="2295525"/>
            <wp:effectExtent l="19050" t="0" r="0" b="0"/>
            <wp:docPr id="5" name="Рисунок 5" descr="http://det-sad108.ru/images/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-sad108.ru/images/14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«Добро пожаловать в экологию»</w:t>
      </w:r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>Воронкевич</w:t>
      </w:r>
      <w:proofErr w:type="spellEnd"/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 основные положения и идеи современного экологического образования дошкольников, изложенные в трудах ученых, представителей петербургской школы Л.М.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Маневцовой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Н.Н. Кондратьевой, Т.А.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Шиленок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Системное строение природы;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Понятие « Живое» как основа экологического образования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Единство живой и неживой природы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Приспособление растений и животных к среде обитания и сезону;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Единство человека и природы как основа экологического воспитания.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Цель программы: Воспитание у ребенка основ экологической культуры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Развивать познавательный интерес к природе, психические процессы, логическое мышление, познавательно- исследовательскую деятельность, формирование представлений и системном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строении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природы, воспитывать бережное отношение к ней.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2114550"/>
            <wp:effectExtent l="19050" t="0" r="0" b="0"/>
            <wp:docPr id="6" name="Рисунок 6" descr="http://det-sad108.ru/images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-sad108.ru/images/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Программа воспитания и развития детей  дошкольного возраста на идеях народной  педагогики «Наш Дом - Южный Урал»/ 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редакцией Е.С. 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Бабуновой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;  Челябинск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ВЗГЛЯД»,2005 </w:t>
      </w:r>
    </w:p>
    <w:p w:rsidR="005638E3" w:rsidRPr="005638E3" w:rsidRDefault="005638E3" w:rsidP="008F5D65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способствует воспитанию и развитию детей  на идеях  народной педагогики, помогает детям войти  в мир народной  культуры, сделать её своим достоянием.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lastRenderedPageBreak/>
        <w:drawing>
          <wp:inline distT="0" distB="0" distL="0" distR="0">
            <wp:extent cx="1485900" cy="2257425"/>
            <wp:effectExtent l="19050" t="0" r="0" b="0"/>
            <wp:docPr id="7" name="Рисунок 7" descr="http://det-sad108.ru/images/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-sad108.ru/images/_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 Программа по музыкальному воспитанию детей  дошкольного возраста   «Ладушки» И.М. </w:t>
      </w:r>
      <w:proofErr w:type="spellStart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Каплуновой</w:t>
      </w:r>
      <w:proofErr w:type="spellEnd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и И.А.  </w:t>
      </w:r>
      <w:proofErr w:type="spellStart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Новоскольцевой</w:t>
      </w:r>
      <w:proofErr w:type="spellEnd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 </w:t>
      </w:r>
      <w:hyperlink r:id="rId14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1000CA"/>
            <w:sz w:val="28"/>
          </w:rPr>
          <w:t>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Парциальная программа « Ладушки» соответствует требованиям  ФГОС дошкольного образования, направлена на личностно –  ориентированный подход к каждому ребенку, она учитывает  </w:t>
      </w:r>
      <w:proofErr w:type="spellStart"/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возрастные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индивидуальные особенности детей,  содействует охране и укреплению физического и психического,  развивает нравственные, интеллектуальные, эстетические  качества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Основной задачей является введение ребенка в мир музыки с  радостью и улыбкой. Эта задача — главная для детей всех  возрастных групп, поскольку она не дает ребенку чувствовать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«Ладушки» обеспечивает всестороннее развитие личности ребенка: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— развивается чувство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эмоциональная отзывчивость, прививается любовь к народному творчеству;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умственное — развивается память, внимание, кругозор, воображение, речь, мышление;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— формируется дружелюбие, активность и самостоятельность.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является введение ребенка в мир музыки с радостью и улыбкой. Эта задача —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— эмоциональная от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зывчивость детей, прекрасное настроение, хорошее усвоение музыкального материала и высокая активность.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Методические принципы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Одним из главных принципов в работе с детьми является создание непринужденной обстановки, в которой ребенок чувствует себя комфортно,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раскрепощенно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. Мы не принуждаем детей к действиям (играм, пению), а даем возможность освоиться, захотеть принять участие в занятии.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Второй принцип — целостный подход в решении педагогических задач: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обогащение детей музыкальными впечатлениями через пение, слушание, игры и пляски,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б)  претворение полученных впечатлений в самостоятельной игровой деятельности;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приобщение к народной культуре (слушание и пение русских народных песен и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разучивание народных игр и хороводов).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Четвертый принцип — соотношение музыкального материала с природным, народным, светским и частично историческим календарем.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строение, чувства, эмоции.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Музыкальное воспитание осуществляется на музыкальных занятиях, вечерах досуга, в самостоя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игровой деятельности.</w:t>
      </w:r>
    </w:p>
    <w:p w:rsidR="0038242E" w:rsidRPr="00A318A2" w:rsidRDefault="0038242E" w:rsidP="0038242E">
      <w:pPr>
        <w:pStyle w:val="a3"/>
        <w:shd w:val="clear" w:color="auto" w:fill="FFFFFF"/>
        <w:spacing w:before="195" w:beforeAutospacing="0" w:after="0" w:afterAutospacing="0" w:line="250" w:lineRule="atLeast"/>
        <w:rPr>
          <w:b/>
          <w:color w:val="291EB2"/>
          <w:sz w:val="20"/>
          <w:szCs w:val="19"/>
        </w:rPr>
      </w:pPr>
      <w:r w:rsidRPr="00A318A2">
        <w:rPr>
          <w:b/>
          <w:color w:val="291EB2"/>
          <w:sz w:val="28"/>
          <w:szCs w:val="27"/>
        </w:rPr>
        <w:t>Комплексная программа дошкольного образования:</w:t>
      </w:r>
    </w:p>
    <w:p w:rsidR="00852F73" w:rsidRPr="00A318A2" w:rsidRDefault="0038242E" w:rsidP="00852F73">
      <w:pPr>
        <w:spacing w:after="75" w:line="240" w:lineRule="auto"/>
        <w:ind w:firstLine="360"/>
        <w:rPr>
          <w:rFonts w:ascii="Times New Roman" w:hAnsi="Times New Roman" w:cs="Times New Roman"/>
          <w:b/>
          <w:color w:val="291EB2"/>
          <w:sz w:val="27"/>
          <w:szCs w:val="27"/>
        </w:rPr>
      </w:pPr>
      <w:r w:rsidRPr="00A318A2">
        <w:rPr>
          <w:rFonts w:ascii="Times New Roman" w:hAnsi="Times New Roman" w:cs="Times New Roman"/>
          <w:b/>
          <w:color w:val="291EB2"/>
          <w:sz w:val="27"/>
          <w:szCs w:val="27"/>
        </w:rPr>
        <w:t xml:space="preserve">АДАПТИРОВАННАЯ ПРИМЕРНАЯ ОСНОВНАЯ ОБРАЗОВАТЕЛЬНАЯ ПРОГРАММА ДЛЯ ДОШКОЛЬНИКОВ С ТЯЖЕЛЫМИ НАРУШЕНИЯМИ РЕЧИ  </w:t>
      </w:r>
      <w:r w:rsidR="00A318A2" w:rsidRPr="00A318A2">
        <w:rPr>
          <w:rFonts w:ascii="Times New Roman" w:hAnsi="Times New Roman" w:cs="Times New Roman"/>
          <w:b/>
          <w:color w:val="291EB2"/>
          <w:sz w:val="28"/>
          <w:szCs w:val="27"/>
        </w:rPr>
        <w:t>п</w:t>
      </w:r>
      <w:r w:rsidRPr="00A318A2">
        <w:rPr>
          <w:rFonts w:ascii="Times New Roman" w:hAnsi="Times New Roman" w:cs="Times New Roman"/>
          <w:b/>
          <w:color w:val="291EB2"/>
          <w:sz w:val="28"/>
          <w:szCs w:val="27"/>
        </w:rPr>
        <w:t xml:space="preserve">од редакцией профессора Л. В. Лопатиной, Санкт-Петербург ЦДК проф. Л. Б. </w:t>
      </w:r>
      <w:proofErr w:type="spellStart"/>
      <w:r w:rsidRPr="00A318A2">
        <w:rPr>
          <w:rFonts w:ascii="Times New Roman" w:hAnsi="Times New Roman" w:cs="Times New Roman"/>
          <w:b/>
          <w:color w:val="291EB2"/>
          <w:sz w:val="28"/>
          <w:szCs w:val="27"/>
        </w:rPr>
        <w:t>Баряевой</w:t>
      </w:r>
      <w:proofErr w:type="spellEnd"/>
      <w:r w:rsidRPr="00A318A2">
        <w:rPr>
          <w:rFonts w:ascii="Times New Roman" w:hAnsi="Times New Roman" w:cs="Times New Roman"/>
          <w:b/>
          <w:color w:val="291EB2"/>
          <w:sz w:val="28"/>
          <w:szCs w:val="27"/>
        </w:rPr>
        <w:t xml:space="preserve"> 2014г.</w:t>
      </w:r>
    </w:p>
    <w:p w:rsidR="001733C3" w:rsidRPr="00A318A2" w:rsidRDefault="00852F73" w:rsidP="00852F73">
      <w:pPr>
        <w:spacing w:after="75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 В ДОУ программа р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еализуется в группах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8A2">
        <w:rPr>
          <w:rFonts w:ascii="Times New Roman" w:eastAsia="Times New Roman" w:hAnsi="Times New Roman" w:cs="Times New Roman"/>
          <w:sz w:val="28"/>
          <w:szCs w:val="28"/>
        </w:rPr>
        <w:t>комбинированно</w:t>
      </w:r>
      <w:r w:rsidR="00A318A2" w:rsidRPr="00A318A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18A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A318A2" w:rsidRPr="00A318A2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18A2">
        <w:rPr>
          <w:rFonts w:ascii="Times New Roman" w:eastAsia="Times New Roman" w:hAnsi="Times New Roman" w:cs="Times New Roman"/>
          <w:sz w:val="28"/>
          <w:szCs w:val="28"/>
        </w:rPr>
        <w:t xml:space="preserve"> для детей с </w:t>
      </w:r>
      <w:r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242E"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18A2">
        <w:rPr>
          <w:rFonts w:ascii="Times New Roman" w:eastAsia="Times New Roman" w:hAnsi="Times New Roman" w:cs="Times New Roman"/>
          <w:sz w:val="28"/>
          <w:szCs w:val="24"/>
        </w:rPr>
        <w:t xml:space="preserve">ограниченными возможностями здоровья </w:t>
      </w:r>
      <w:r w:rsidRPr="00A318A2">
        <w:rPr>
          <w:rFonts w:ascii="Times New Roman" w:eastAsia="Times New Roman" w:hAnsi="Times New Roman" w:cs="Times New Roman"/>
          <w:sz w:val="28"/>
          <w:szCs w:val="24"/>
        </w:rPr>
        <w:t xml:space="preserve"> от 5 до 7 лет.</w:t>
      </w:r>
      <w:r w:rsidR="0038242E"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8242E" w:rsidRDefault="0038242E" w:rsidP="0038242E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«Программа» обеспечивает образовательную деятельность  в МБДОУ № 102: в группах комбинированной направленности (совместное образование здоровых детей и детей с ОВЗ) в соответствии с образовательной программой дошкольного образования, адаптированной для детей с </w:t>
      </w:r>
      <w:r w:rsidR="00A318A2">
        <w:rPr>
          <w:rFonts w:ascii="Times New Roman" w:eastAsia="Times New Roman" w:hAnsi="Times New Roman" w:cs="Times New Roman"/>
          <w:sz w:val="28"/>
          <w:szCs w:val="24"/>
        </w:rPr>
        <w:t>ограниченными возможностями здоровья</w:t>
      </w:r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38242E" w:rsidRPr="0038242E" w:rsidRDefault="0038242E" w:rsidP="0038242E">
      <w:pPr>
        <w:widowControl w:val="0"/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«Программа» содержит материал для организации коррекционно-развивающей деятельности с каждой возрастной группой детей. </w:t>
      </w: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>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  <w:proofErr w:type="gramEnd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На основе ФГОС </w:t>
      </w: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>разработана</w:t>
      </w:r>
      <w:proofErr w:type="gramEnd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предлагаемая «Адаптированная примерная основная образовательная программа для дошкольников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</w:t>
      </w:r>
    </w:p>
    <w:p w:rsidR="0038242E" w:rsidRPr="0038242E" w:rsidRDefault="0038242E" w:rsidP="004F1B83">
      <w:pPr>
        <w:widowControl w:val="0"/>
        <w:spacing w:after="0" w:line="240" w:lineRule="auto"/>
        <w:ind w:firstLine="709"/>
        <w:jc w:val="both"/>
        <w:rPr>
          <w:sz w:val="28"/>
        </w:rPr>
      </w:pPr>
      <w:r w:rsidRPr="0038242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растет число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38242E">
        <w:rPr>
          <w:rFonts w:ascii="Times New Roman" w:eastAsia="Times New Roman" w:hAnsi="Times New Roman" w:cs="Times New Roman"/>
          <w:sz w:val="28"/>
          <w:szCs w:val="24"/>
        </w:rPr>
        <w:t>этиопатогенеза</w:t>
      </w:r>
      <w:proofErr w:type="spellEnd"/>
      <w:r w:rsidRPr="0038242E">
        <w:rPr>
          <w:rFonts w:ascii="Times New Roman" w:eastAsia="Times New Roman" w:hAnsi="Times New Roman" w:cs="Times New Roman"/>
          <w:sz w:val="28"/>
          <w:szCs w:val="24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sectPr w:rsidR="0038242E" w:rsidRPr="0038242E" w:rsidSect="008F5D6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768C"/>
    <w:multiLevelType w:val="multilevel"/>
    <w:tmpl w:val="6D1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83E5B"/>
    <w:multiLevelType w:val="multilevel"/>
    <w:tmpl w:val="C29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B3881"/>
    <w:multiLevelType w:val="multilevel"/>
    <w:tmpl w:val="D5F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12FB"/>
    <w:multiLevelType w:val="multilevel"/>
    <w:tmpl w:val="ACB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8E3"/>
    <w:rsid w:val="001733C3"/>
    <w:rsid w:val="002F25EA"/>
    <w:rsid w:val="00323541"/>
    <w:rsid w:val="0038242E"/>
    <w:rsid w:val="003B0EEE"/>
    <w:rsid w:val="004F1B83"/>
    <w:rsid w:val="005638E3"/>
    <w:rsid w:val="00852F73"/>
    <w:rsid w:val="008F5D65"/>
    <w:rsid w:val="00927436"/>
    <w:rsid w:val="00994E52"/>
    <w:rsid w:val="009B418E"/>
    <w:rsid w:val="00A318A2"/>
    <w:rsid w:val="00A56F50"/>
    <w:rsid w:val="00BF6F13"/>
    <w:rsid w:val="00D53276"/>
    <w:rsid w:val="00E44F26"/>
    <w:rsid w:val="00E46CD4"/>
    <w:rsid w:val="00F11BA2"/>
    <w:rsid w:val="00F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8E3"/>
    <w:rPr>
      <w:b/>
      <w:bCs/>
    </w:rPr>
  </w:style>
  <w:style w:type="character" w:styleId="a5">
    <w:name w:val="Hyperlink"/>
    <w:basedOn w:val="a0"/>
    <w:uiPriority w:val="99"/>
    <w:semiHidden/>
    <w:unhideWhenUsed/>
    <w:rsid w:val="005638E3"/>
    <w:rPr>
      <w:color w:val="0000FF"/>
      <w:u w:val="single"/>
    </w:rPr>
  </w:style>
  <w:style w:type="character" w:styleId="a6">
    <w:name w:val="Emphasis"/>
    <w:basedOn w:val="a0"/>
    <w:uiPriority w:val="20"/>
    <w:qFormat/>
    <w:rsid w:val="005638E3"/>
    <w:rPr>
      <w:i/>
      <w:iCs/>
    </w:rPr>
  </w:style>
  <w:style w:type="character" w:customStyle="1" w:styleId="apple-converted-space">
    <w:name w:val="apple-converted-space"/>
    <w:basedOn w:val="a0"/>
    <w:rsid w:val="005638E3"/>
  </w:style>
  <w:style w:type="paragraph" w:styleId="a7">
    <w:name w:val="Balloon Text"/>
    <w:basedOn w:val="a"/>
    <w:link w:val="a8"/>
    <w:uiPriority w:val="99"/>
    <w:semiHidden/>
    <w:unhideWhenUsed/>
    <w:rsid w:val="005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-sad108.ru/images/oop_ot_rozhdeniya_do_shkoly%20(1).pdf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t-sad108.ru/images/%20%D0%A4%D0%93%D0%9E%D0%A1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et-sad108.ru/images/programma%20%D0%9B%D1%8B%D0%BA%D0%BE%D0%B2%D0%B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et-sad108.ru/images/%20%D0%9B%D0%B0%D0%B4%D1%83%D1%8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swonn</cp:lastModifiedBy>
  <cp:revision>3</cp:revision>
  <dcterms:created xsi:type="dcterms:W3CDTF">2016-03-24T15:28:00Z</dcterms:created>
  <dcterms:modified xsi:type="dcterms:W3CDTF">2016-03-24T15:28:00Z</dcterms:modified>
</cp:coreProperties>
</file>